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t>Riigikantselei</w:t>
        <w:br/>
        <w:t>Stenbocki maja</w:t>
        <w:br/>
        <w:t>Rahukohtu 3</w:t>
        <w:br/>
        <w:t>Tallinn 15161</w:t>
        <w:tab/>
        <w:tab/>
        <w:tab/>
        <w:tab/>
        <w:tab/>
        <w:tab/>
        <w:tab/>
      </w:r>
      <w:r>
        <w:rPr>
          <w:rFonts w:cs="Calibri" w:ascii="Calibri" w:hAnsi="Calibri"/>
          <w:color w:val="242424"/>
        </w:rPr>
        <w:t>04</w:t>
      </w:r>
      <w:r>
        <w:rPr>
          <w:rFonts w:cs="Calibri" w:ascii="Calibri" w:hAnsi="Calibri"/>
          <w:color w:val="242424"/>
        </w:rPr>
        <w:t xml:space="preserve"> aprill 2026 Nr 002</w:t>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t xml:space="preserve">Koopia: </w:t>
        <w:br/>
        <w:t xml:space="preserve">Justiitsministeerium, Riigikogu kantselei, Tartu linnavalitsus,  Haridusministeerium </w:t>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textAlignment w:val="baseline"/>
        <w:rPr>
          <w:rFonts w:ascii="Calibri" w:hAnsi="Calibri" w:cs="Calibri"/>
          <w:b/>
          <w:bCs/>
          <w:color w:val="242424"/>
          <w:sz w:val="28"/>
          <w:szCs w:val="28"/>
        </w:rPr>
      </w:pPr>
      <w:r>
        <w:rPr>
          <w:rFonts w:cs="Calibri" w:ascii="Calibri" w:hAnsi="Calibri"/>
          <w:b/>
          <w:bCs/>
          <w:color w:val="242424"/>
          <w:sz w:val="28"/>
          <w:szCs w:val="28"/>
        </w:rPr>
        <w:t>Ettepanek 2. veebruari kuulutamiseks riigipühaks</w:t>
      </w:r>
    </w:p>
    <w:p>
      <w:pPr>
        <w:pStyle w:val="NormalWeb"/>
        <w:shd w:val="clear" w:color="auto" w:fill="FFFFFF"/>
        <w:spacing w:beforeAutospacing="0" w:before="0" w:afterAutospacing="0" w:after="0"/>
        <w:textAlignment w:val="baseline"/>
        <w:rPr>
          <w:rFonts w:ascii="Calibri" w:hAnsi="Calibri" w:cs="Calibri"/>
          <w:color w:val="242424"/>
        </w:rPr>
      </w:pPr>
      <w:r>
        <w:rPr>
          <w:rFonts w:cs="Calibri" w:ascii="Calibri" w:hAnsi="Calibri"/>
          <w:color w:val="242424"/>
        </w:rPr>
      </w:r>
    </w:p>
    <w:p>
      <w:pPr>
        <w:pStyle w:val="NormalWeb"/>
        <w:shd w:val="clear" w:color="auto" w:fill="FFFFFF"/>
        <w:spacing w:beforeAutospacing="0" w:before="0" w:afterAutospacing="0" w:after="0"/>
        <w:jc w:val="both"/>
        <w:textAlignment w:val="baseline"/>
        <w:rPr>
          <w:rFonts w:ascii="Calibri" w:hAnsi="Calibri" w:cs="Calibri"/>
          <w:color w:val="242424"/>
        </w:rPr>
      </w:pPr>
      <w:r>
        <w:rPr>
          <w:rFonts w:cs="Calibri" w:ascii="Calibri" w:hAnsi="Calibri"/>
          <w:color w:val="242424"/>
        </w:rPr>
        <w:t xml:space="preserve">Tartu rahu on Eesti ajaloos märgilise tähendusega ja rahuleping Eesti Vabariigi sünnidokument. Võiduka Vabadussõjata poleks meil võibolla võimalus tähistada Eesti Vabariigi aastapäeva. See ülioluline tähtpäev võiks leida meie ajaloo käsitlemisel enamat üleriiklikku tähelepanu. Eriti puudutab see Ida-Virumaad ja venekeelseid noori, sest sellest tähtpäevast üritatakse piirkonna koolides vaikides mööda minna. Paljud õpilased ei tea seal üldse, miks on see nii oluline päev Eesti iseseisvuse jaoks. </w:t>
      </w:r>
      <w:r>
        <w:rPr>
          <w:rFonts w:cs="Calibri" w:ascii="Calibri" w:hAnsi="Calibri"/>
          <w:b/>
          <w:bCs/>
          <w:color w:val="242424"/>
        </w:rPr>
        <w:t>Eesti Muinsuskaitse Selts on seisukohal, et väärtustamaks Tartu rahu tuleb 2. veebruar kuulutada riigipühaks.</w:t>
      </w:r>
      <w:r>
        <w:rPr>
          <w:rFonts w:cs="Calibri" w:ascii="Calibri" w:hAnsi="Calibri"/>
          <w:color w:val="242424"/>
        </w:rPr>
        <w:t xml:space="preserve"> Eriti tugeva signaali annaks see praegusel ajal, kus Venemaa püüab taas ühte iseseisvat riiki hävitada ning on marginaliseerinud Tartu rahu tähenduse Eesti ja Venemaa vahelistes suhtes, pidades seda vaid ajalooliseks dokumendiks. </w:t>
      </w:r>
    </w:p>
    <w:p>
      <w:pPr>
        <w:pStyle w:val="NormalWeb"/>
        <w:shd w:val="clear" w:color="auto" w:fill="FFFFFF"/>
        <w:spacing w:beforeAutospacing="0" w:before="0" w:afterAutospacing="0" w:after="0"/>
        <w:jc w:val="both"/>
        <w:textAlignment w:val="baseline"/>
        <w:rPr>
          <w:rFonts w:ascii="Calibri" w:hAnsi="Calibri" w:cs="Calibri"/>
          <w:color w:val="242424"/>
        </w:rPr>
      </w:pPr>
      <w:r>
        <w:rPr>
          <w:rFonts w:cs="Calibri" w:ascii="Calibri" w:hAnsi="Calibri"/>
          <w:color w:val="242424"/>
        </w:rPr>
        <w:t> </w:t>
      </w:r>
    </w:p>
    <w:p>
      <w:pPr>
        <w:pStyle w:val="NormalWeb"/>
        <w:shd w:val="clear" w:color="auto" w:fill="FFFFFF"/>
        <w:spacing w:beforeAutospacing="0" w:before="0" w:afterAutospacing="0" w:after="0"/>
        <w:jc w:val="both"/>
        <w:textAlignment w:val="baseline"/>
        <w:rPr>
          <w:rFonts w:ascii="Calibri" w:hAnsi="Calibri" w:cs="Calibri"/>
          <w:color w:val="242424"/>
        </w:rPr>
      </w:pPr>
      <w:r>
        <w:rPr>
          <w:rFonts w:cs="Calibri" w:ascii="Calibri" w:hAnsi="Calibri"/>
          <w:color w:val="242424"/>
        </w:rPr>
        <w:t xml:space="preserve">Veebruar on Eesti ajaloo jaoks märgiline kuu. Tartu rahu ja Eesti Vabariigi aastapäevale lisaks on sündinud veebruaris mitmed Eesti ajaloo suurkujud - Konstantin Päts, Johan Laidoner, Johan Pitka. Eesti Muinsuskaitse Selts teeb ettepaneku kuulutada veebruar </w:t>
      </w:r>
      <w:r>
        <w:rPr>
          <w:rFonts w:cs="Calibri" w:ascii="Calibri" w:hAnsi="Calibri"/>
          <w:b/>
          <w:bCs/>
          <w:color w:val="242424"/>
        </w:rPr>
        <w:t>Eesti ajaloo kuuks</w:t>
      </w:r>
      <w:r>
        <w:rPr>
          <w:rFonts w:cs="Calibri" w:ascii="Calibri" w:hAnsi="Calibri"/>
          <w:color w:val="242424"/>
        </w:rPr>
        <w:t>. Sellel kuul võiks toimuda eelkõige noortele suunatud üritusi ja meie ajaloo väärtustamisel oleks see väga oluline. Oleme arvamusel, et Eesti lähiajalugu küll õpetatakse koolides, kuid teema käsitlus sõltub palju õpetaja individuaalsest lähenemisest. Eesti ajaloo kuu tähistamine oleks oluline eriti muukeelsete noorte arusaama kujundamisel Eesti Vabariigist.</w:t>
      </w:r>
      <w:bookmarkStart w:id="0" w:name="_GoBack"/>
      <w:bookmarkEnd w:id="0"/>
    </w:p>
    <w:p>
      <w:pPr>
        <w:pStyle w:val="NormalWeb"/>
        <w:shd w:val="clear" w:color="auto" w:fill="FFFFFF"/>
        <w:spacing w:beforeAutospacing="0" w:before="0" w:afterAutospacing="0" w:after="0"/>
        <w:jc w:val="both"/>
        <w:textAlignment w:val="baseline"/>
        <w:rPr>
          <w:rFonts w:ascii="Calibri" w:hAnsi="Calibri" w:cs="Calibri"/>
          <w:color w:val="242424"/>
        </w:rPr>
      </w:pPr>
      <w:r>
        <w:rPr>
          <w:rFonts w:cs="Calibri" w:ascii="Calibri" w:hAnsi="Calibri"/>
          <w:color w:val="242424"/>
        </w:rPr>
        <w:t> </w:t>
      </w:r>
    </w:p>
    <w:p>
      <w:pPr>
        <w:pStyle w:val="Normal"/>
        <w:jc w:val="both"/>
        <w:rPr>
          <w:rFonts w:ascii="Calibri" w:hAnsi="Calibri" w:cs="Calibri"/>
        </w:rPr>
      </w:pPr>
      <w:r>
        <w:rPr>
          <w:rFonts w:cs="Calibri" w:ascii="Calibri" w:hAnsi="Calibri"/>
        </w:rPr>
        <w:t>Loodame, et meie ettepanek leiab toetust ja Vabariigi Valitsus või Riigikogu algatab vastava seadusemuudatuse.</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Lugupidamisega</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Madis Morel</w:t>
      </w:r>
    </w:p>
    <w:p>
      <w:pPr>
        <w:pStyle w:val="Normal"/>
        <w:spacing w:before="0" w:after="160"/>
        <w:jc w:val="both"/>
        <w:rPr>
          <w:rFonts w:ascii="Calibri" w:hAnsi="Calibri" w:cs="Calibri"/>
        </w:rPr>
      </w:pPr>
      <w:r>
        <w:rPr>
          <w:rFonts w:cs="Calibri" w:ascii="Calibri" w:hAnsi="Calibri"/>
        </w:rPr>
        <w:t>Eesti Muinsuskaitse Seltsi esimees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ptos">
    <w:charset w:val="ba"/>
    <w:family w:val="roman"/>
    <w:pitch w:val="variable"/>
  </w:font>
  <w:font w:name="Aptos Display">
    <w:charset w:val="ba"/>
    <w:family w:val="roman"/>
    <w:pitch w:val="variable"/>
  </w:font>
  <w:font w:name="Liberation Sans">
    <w:altName w:val="Arial"/>
    <w:charset w:val="ba"/>
    <w:family w:val="swiss"/>
    <w:pitch w:val="variable"/>
  </w:font>
  <w:font w:name="Times New Roman">
    <w:charset w:val="ba"/>
    <w:family w:val="roman"/>
    <w:pitch w:val="variable"/>
  </w:font>
  <w:font w:name="Calibri">
    <w:charset w:val="ba"/>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40151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40151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40151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40151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40151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40151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40151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40151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40151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40151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40151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401511"/>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401511"/>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401511"/>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401511"/>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401511"/>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401511"/>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401511"/>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40151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40151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01511"/>
    <w:rPr>
      <w:i/>
      <w:iCs/>
      <w:color w:themeColor="text1" w:themeTint="bf" w:val="404040"/>
    </w:rPr>
  </w:style>
  <w:style w:type="character" w:styleId="IntenseEmphasis">
    <w:name w:val="Intense Emphasis"/>
    <w:basedOn w:val="DefaultParagraphFont"/>
    <w:uiPriority w:val="21"/>
    <w:qFormat/>
    <w:rsid w:val="00401511"/>
    <w:rPr>
      <w:i/>
      <w:iCs/>
      <w:color w:themeColor="accent1" w:themeShade="bf" w:val="0F4761"/>
    </w:rPr>
  </w:style>
  <w:style w:type="character" w:styleId="IntenseQuoteChar" w:customStyle="1">
    <w:name w:val="Intense Quote Char"/>
    <w:basedOn w:val="DefaultParagraphFont"/>
    <w:link w:val="IntenseQuote"/>
    <w:uiPriority w:val="30"/>
    <w:qFormat/>
    <w:rsid w:val="00401511"/>
    <w:rPr>
      <w:i/>
      <w:iCs/>
      <w:color w:themeColor="accent1" w:themeShade="bf" w:val="0F4761"/>
    </w:rPr>
  </w:style>
  <w:style w:type="character" w:styleId="IntenseReference">
    <w:name w:val="Intense Reference"/>
    <w:basedOn w:val="DefaultParagraphFont"/>
    <w:uiPriority w:val="32"/>
    <w:qFormat/>
    <w:rsid w:val="00401511"/>
    <w:rPr>
      <w:b/>
      <w:bCs/>
      <w:smallCaps/>
      <w:color w:themeColor="accent1" w:themeShade="bf" w:val="0F4761"/>
      <w:spacing w:val="5"/>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itle">
    <w:name w:val="Title"/>
    <w:basedOn w:val="Normal"/>
    <w:next w:val="Normal"/>
    <w:link w:val="TitleChar"/>
    <w:uiPriority w:val="10"/>
    <w:qFormat/>
    <w:rsid w:val="0040151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0151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401511"/>
    <w:pPr>
      <w:spacing w:before="160" w:after="160"/>
      <w:jc w:val="center"/>
    </w:pPr>
    <w:rPr>
      <w:i/>
      <w:iCs/>
      <w:color w:themeColor="text1" w:themeTint="bf" w:val="404040"/>
    </w:rPr>
  </w:style>
  <w:style w:type="paragraph" w:styleId="ListParagraph">
    <w:name w:val="List Paragraph"/>
    <w:basedOn w:val="Normal"/>
    <w:uiPriority w:val="34"/>
    <w:qFormat/>
    <w:rsid w:val="00401511"/>
    <w:pPr>
      <w:spacing w:before="0" w:after="160"/>
      <w:ind w:left="720"/>
      <w:contextualSpacing/>
    </w:pPr>
    <w:rPr/>
  </w:style>
  <w:style w:type="paragraph" w:styleId="IntenseQuote">
    <w:name w:val="Intense Quote"/>
    <w:basedOn w:val="Normal"/>
    <w:next w:val="Normal"/>
    <w:link w:val="IntenseQuoteChar"/>
    <w:uiPriority w:val="30"/>
    <w:qFormat/>
    <w:rsid w:val="0040151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401511"/>
    <w:pPr>
      <w:spacing w:lineRule="auto" w:line="240" w:beforeAutospacing="1" w:afterAutospacing="1"/>
    </w:pPr>
    <w:rPr>
      <w:rFonts w:ascii="Times New Roman" w:hAnsi="Times New Roman" w:eastAsia="Times New Roman" w:cs="Times New Roman"/>
      <w:kern w:val="0"/>
      <w14:ligatures w14:val="none"/>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LibreOffice/25.2.7.2$Windows_X86_64 LibreOffice_project/5cbfd1ab6520636bb5f7b99185aa69bd7456825d</Application>
  <AppVersion>15.0000</AppVersion>
  <Pages>1</Pages>
  <Words>237</Words>
  <Characters>1631</Characters>
  <CharactersWithSpaces>1871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2026-04-03T08:07:00Z</dcterms:created>
  <dc:creator>Priidu Pärna | Notarid MÕTTUS PÄRNA</dc:creator>
  <dc:description/>
  <dc:language>et-EE</dc:language>
  <cp:lastModifiedBy/>
  <dcterms:modified xsi:type="dcterms:W3CDTF">2026-04-04T11:47:25Z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